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D5" w:rsidRPr="00AE4C46" w:rsidRDefault="006D4710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8D2415" w:rsidRPr="00E75E96" w:rsidRDefault="008D24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8D2415" w:rsidRPr="00E75E96" w:rsidRDefault="008D241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E826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การพยาบาล</w:t>
      </w:r>
      <w:r w:rsidR="007E068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และการผดุงครรภ์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7E0681" w:rsidRDefault="00B04C54" w:rsidP="007E0681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6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E06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AE4C46">
        <w:rPr>
          <w:rFonts w:ascii="TH SarabunIT๙" w:hAnsi="TH SarabunIT๙" w:cs="TH SarabunIT๙"/>
          <w:sz w:val="32"/>
          <w:szCs w:val="32"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DF1A9E" w:rsidRDefault="00983E5A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98602C">
        <w:rPr>
          <w:rFonts w:ascii="TH SarabunIT๙" w:hAnsi="TH SarabunIT๙" w:cs="TH SarabunIT๙" w:hint="cs"/>
          <w:sz w:val="32"/>
          <w:szCs w:val="32"/>
          <w:cs/>
        </w:rPr>
        <w:t>พื้นที่ให้บริการประกอบด้วย  ........................................................................................................................</w:t>
      </w:r>
    </w:p>
    <w:p w:rsidR="0098602C" w:rsidRDefault="00DF1A9E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983E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816B1" w:rsidRPr="00AE4C46" w:rsidRDefault="0098602C" w:rsidP="007E06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7E0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a5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7E068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E0681" w:rsidRPr="00AE4C46" w:rsidTr="007E0681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681" w:rsidRPr="00AE4C46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7E06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311B33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="002F1B45"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0345C6" w:rsidP="007E74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 w:rsidR="007E74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311B33" w:rsidP="002F1B45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1B4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AE4C46" w:rsidRDefault="002F1B45" w:rsidP="00311B33">
            <w:pPr>
              <w:pStyle w:val="ab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1.5.2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65515C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  1 ตัว เตียงตรวจโรค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6551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515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AE4C46" w:rsidRDefault="002F1B45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311B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1.5.4 ไม่มีวงจรปิดในห้องตรวจหรือห้องที่เกี่ยวกับกา</w:t>
            </w:r>
            <w:r w:rsidR="00F27C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AE4C46" w:rsidRDefault="00A45623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7E06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0143E7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0143E7" w:rsidRDefault="007E0681" w:rsidP="00D62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0143E7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7E0681" w:rsidRPr="00AE4C46" w:rsidRDefault="007E0681" w:rsidP="007E06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 ต้องมีถังขยะทั่วไป–ถังขยะติดเชื้อ ที่มีลักษณะถังขยะแบบ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1B33" w:rsidRPr="00AE4C46" w:rsidTr="008D241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1B33" w:rsidRPr="00AE4C46" w:rsidTr="008D2415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B33" w:rsidRPr="00AE4C46" w:rsidRDefault="00311B33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B33" w:rsidRPr="00AE4C46" w:rsidRDefault="00311B33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6E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</w:t>
            </w:r>
            <w:r w:rsidR="00316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ตามวิธีการป้องกันการติดเชื้อในคลินิก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D72DD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7E0681" w:rsidRPr="00AE4C46" w:rsidRDefault="007E0681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1B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311B33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23E1E" w:rsidRDefault="007E068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11B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2.4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11B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681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81" w:rsidRPr="00AE4C46" w:rsidRDefault="007E0681" w:rsidP="00DE1B50">
            <w:pPr>
              <w:pStyle w:val="ab"/>
              <w:tabs>
                <w:tab w:val="left" w:pos="1134"/>
                <w:tab w:val="left" w:pos="184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81" w:rsidRPr="00AE4C46" w:rsidRDefault="007E068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p w:rsidR="00311B33" w:rsidRDefault="00311B33" w:rsidP="00196AB2">
      <w:pPr>
        <w:rPr>
          <w:rFonts w:ascii="TH SarabunIT๙" w:hAnsi="TH SarabunIT๙" w:cs="TH SarabunIT๙"/>
          <w:sz w:val="32"/>
          <w:szCs w:val="32"/>
        </w:rPr>
      </w:pPr>
    </w:p>
    <w:p w:rsidR="00B854EE" w:rsidRDefault="00B854EE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854EE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4EE" w:rsidRPr="00AE4C46" w:rsidRDefault="00B854EE" w:rsidP="00DE1B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084FA3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</w:t>
            </w:r>
            <w:proofErr w:type="spellStart"/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สห</w:t>
            </w:r>
            <w:proofErr w:type="spellEnd"/>
            <w:r w:rsidR="00B854EE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คลินิกหรือ มีคลินิกหลายลักษณะ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B854EE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B854EE" w:rsidRPr="00AE4C46" w:rsidRDefault="00B854EE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84F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จัดทำแผ่นป้ายแสดงชื่อสถานพยาบาลที่เป็นภาษาไทยขนาดความสูงไม่ต่ำกว่า 10 เซนติเมตร ตัวหนังสือ</w:t>
            </w:r>
            <w:r w:rsidR="009453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สีฟ้า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เลขที่ใบอนุญาตขนาดความสูงไม่ต</w:t>
            </w:r>
            <w:r w:rsidR="00822DD5">
              <w:rPr>
                <w:rFonts w:ascii="TH SarabunIT๙" w:hAnsi="TH SarabunIT๙" w:cs="TH SarabunIT๙"/>
                <w:sz w:val="32"/>
                <w:szCs w:val="32"/>
                <w:cs/>
              </w:rPr>
              <w:t>่ำกว่า 5 เซนติเมตร ตัวเลขสี</w:t>
            </w:r>
            <w:r w:rsidR="00822D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ฟ้า</w:t>
            </w:r>
            <w:bookmarkStart w:id="0" w:name="_GoBack"/>
            <w:bookmarkEnd w:id="0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4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CF152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084F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B854EE" w:rsidRPr="00AE4C46" w:rsidRDefault="00B854EE" w:rsidP="00084FA3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  <w:r w:rsidR="0094534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“คลินิกการพยาบาลและการผดุงครรภ์”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AE4C46" w:rsidRDefault="00B854EE" w:rsidP="00084FA3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F152B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2B" w:rsidRPr="00AE4C46" w:rsidRDefault="00CF152B" w:rsidP="00084FA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AE4C46" w:rsidRDefault="00CF152B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B854EE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Default="00CF152B" w:rsidP="00084FA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3.3.4</w:t>
            </w:r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="00B854EE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  <w:r w:rsidR="00084FA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084FA3" w:rsidRPr="00AE4C46" w:rsidRDefault="00084FA3" w:rsidP="00084FA3">
            <w:pPr>
              <w:pStyle w:val="ab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AE4C46" w:rsidRDefault="00B854EE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53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134B7E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</w:t>
            </w:r>
            <w:r w:rsidRPr="00134B7E">
              <w:rPr>
                <w:rFonts w:ascii="TH SarabunIT๙" w:hAnsi="TH SarabunIT๙" w:cs="TH SarabunIT๙"/>
                <w:sz w:val="31"/>
                <w:szCs w:val="31"/>
                <w:cs/>
              </w:rPr>
              <w:t>เลขที่ใบอ</w:t>
            </w:r>
            <w:r w:rsidR="00B30A77" w:rsidRPr="00134B7E">
              <w:rPr>
                <w:rFonts w:ascii="TH SarabunIT๙" w:hAnsi="TH SarabunIT๙" w:cs="TH SarabunIT๙"/>
                <w:sz w:val="31"/>
                <w:szCs w:val="31"/>
                <w:cs/>
              </w:rPr>
              <w:t>นุญาตของผู้ประกอบวิชาชีพ</w:t>
            </w:r>
            <w:r w:rsidR="00134B7E" w:rsidRPr="00134B7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การพยาบาลและการผดุงครรภ์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ที่ให้บริการ หากมีผู้ประกอบวิชาชีพอื่นปฏิบัติงานให้ยื่น </w:t>
            </w:r>
            <w:proofErr w:type="spellStart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.6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="00E92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(อาจมี</w:t>
            </w:r>
            <w:r w:rsidR="00342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ภาษาต่างประเทศร่วมด้วยได้)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34B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9405E1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 w:rsidR="00AE4E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 w:rsidR="009405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2F64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AE4C46" w:rsidRDefault="00342F64" w:rsidP="00342F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342F64" w:rsidRPr="00AE4C46" w:rsidRDefault="00342F64" w:rsidP="00342F64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42F64" w:rsidRPr="00AE4C46" w:rsidRDefault="00342F64" w:rsidP="00134B7E">
            <w:pPr>
              <w:pStyle w:val="ab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42F64" w:rsidRPr="00AE4C46" w:rsidRDefault="00342F6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2F64" w:rsidRPr="00CF152B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2F64" w:rsidRPr="00CF152B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CF152B" w:rsidRDefault="00342F64" w:rsidP="005F4F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CF152B" w:rsidRDefault="00342F64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42F64" w:rsidRPr="00AE4C46" w:rsidTr="00342F64">
        <w:trPr>
          <w:trHeight w:val="45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F64" w:rsidRPr="00AE4C46" w:rsidRDefault="002016A4" w:rsidP="005F4F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="00342F64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F64" w:rsidRPr="00AE4C46" w:rsidRDefault="00342F64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D73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8D73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2074D0" w:rsidRDefault="009405E1" w:rsidP="00464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074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074D0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2074D0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</w:t>
            </w:r>
            <w:r w:rsidR="002074D0" w:rsidRP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</w:t>
            </w:r>
            <w:r w:rsidR="008F7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สมรส</w:t>
            </w:r>
            <w:r w:rsidR="004A4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D7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A811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382E8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134B7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134B7E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</w:t>
            </w:r>
            <w:r w:rsidR="00134B7E" w:rsidRP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การพยาบาลและ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34B7E" w:rsidRP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การผดุงครรภ์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ห้องตรวจโรค</w:t>
            </w:r>
            <w:r w:rsid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หรือห้องให้การรักษา 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="00207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 ดังต่อไปนี้</w:t>
            </w:r>
          </w:p>
          <w:p w:rsidR="009405E1" w:rsidRPr="00B331AB" w:rsidRDefault="009405E1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โต๊ะตรวจโรค 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B331AB" w:rsidRDefault="002074D0" w:rsidP="00134B7E">
            <w:pPr>
              <w:pStyle w:val="ab"/>
              <w:tabs>
                <w:tab w:val="left" w:pos="709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เตียงตรวจโรคที่ได้มาตรฐานทางการแพทย์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พื้นแข็งสามารถช่วยฟื้นคืนชีพได้ตามหลักวิชาชีพ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และไม่ใช่เตียงที่มีการยกระดับขึ้นลง เช่นเตียงที่ให้บริการความงาม  หรือเสริมสว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AE4C46" w:rsidTr="002074D0">
        <w:trPr>
          <w:trHeight w:val="33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2074D0" w:rsidRDefault="002074D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๔.๒.๓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มีบันไดขึ้นเตียง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>(Step)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Pr="00B331AB" w:rsidRDefault="002074D0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4.2.4 ที่นอน หมอน และผ้าคลุมตัว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6A44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A44" w:rsidRDefault="008D2415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4.2.5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อ่างฟอกมือชนิดไม่ใช้มือเปิดปิดน้ำ  สบู่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หรือเจ</w:t>
            </w:r>
            <w:proofErr w:type="spellStart"/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ลล้าง</w:t>
            </w:r>
            <w:proofErr w:type="spellEnd"/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ผ้าเช็ดมือ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หรือกระดาษเช็ดมือ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A44" w:rsidRPr="00AE4C46" w:rsidRDefault="00586A44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3CA" w:rsidRPr="008E1736" w:rsidRDefault="00C6683B" w:rsidP="00C6683B">
            <w:pPr>
              <w:tabs>
                <w:tab w:val="left" w:pos="709"/>
                <w:tab w:val="left" w:pos="851"/>
                <w:tab w:val="left" w:pos="1134"/>
                <w:tab w:val="left" w:pos="1418"/>
                <w:tab w:val="num" w:pos="2410"/>
              </w:tabs>
              <w:ind w:right="59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34B7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เครื่องมือ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เครื่องใช้ 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หรืออุปกรณ์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ที่จำเป็น</w:t>
            </w:r>
          </w:p>
          <w:p w:rsidR="002074D0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Cordia New" w:hint="cs"/>
                <w:sz w:val="32"/>
                <w:szCs w:val="32"/>
                <w:cs/>
              </w:rPr>
              <w:t xml:space="preserve">        </w:t>
            </w:r>
            <w:r w:rsidR="00DF23CA"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</w:t>
            </w:r>
            <w:r w:rsidR="00DF23CA"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4.๓.๒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ปรอทวัดอุณหภูมิร่างกายส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หรับเด็ก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และผู้ใหญ่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4.๓.๓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ไฟฉาย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ไม้กดลิ้น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4.๓.๔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เครื่องชั่งน้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4D0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4D0" w:rsidRDefault="00E562A3" w:rsidP="00134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4.๓.๕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เครื่องวัดความสูง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และสายวัดความยาวของเด็กทารก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4D0" w:rsidRPr="00AE4C46" w:rsidRDefault="002074D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4.๓.๖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ชุดทำแผล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CF152B" w:rsidTr="008D241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415" w:rsidRPr="00CF152B" w:rsidTr="008D2415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CF152B" w:rsidRDefault="008D2415" w:rsidP="008D24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CF152B" w:rsidRDefault="008D2415" w:rsidP="008D24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4.๓.๗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อุปกรณ์เช็ดตัวลดไข้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2074D0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134B7E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4.๓.๘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มีโต๊ะ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ตู้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หรือชั้นส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หรับวางอุปกรณ์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เครื่องใช้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8E1736" w:rsidRDefault="00E562A3" w:rsidP="00E562A3">
            <w:pPr>
              <w:tabs>
                <w:tab w:val="left" w:pos="851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ชุดตรวจ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มารดาตั้ง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ครรภ์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(หากมีบริการ)</w:t>
            </w:r>
            <w:r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ประกอบด้วย </w:t>
            </w:r>
          </w:p>
          <w:p w:rsidR="00E562A3" w:rsidRPr="00E562A3" w:rsidRDefault="00E562A3" w:rsidP="008D241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4.๔.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เครื่องฟังเสียงหัวใจเด็ก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หูฟัง 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( Stethoscope)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E562A3" w:rsidRDefault="00E562A3" w:rsidP="008D241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4.๔.๒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เครื่องวัดเชิงกรานหรือสายวัด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62A3" w:rsidRPr="00E562A3" w:rsidTr="002074D0">
        <w:trPr>
          <w:trHeight w:val="412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Default="00E562A3" w:rsidP="008D2415">
            <w:pPr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4.๕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/>
              </w:rPr>
              <w:t xml:space="preserve">เตียงตรวจครรภ์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(หากมีบริการ)</w:t>
            </w:r>
            <w:r w:rsidR="00134392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ต้องมีลักษณะที่มั่นคง แข็งแรง ปลอดภัย สำหรับหญิงตั้งครรภ์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ความสูง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ของเตียง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ต่ำกว่าเตียงตรวจโรค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มีความกว้างกว่าเตียงทั่วไป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2A3" w:rsidRPr="00AE4C46" w:rsidRDefault="00E562A3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2A3" w:rsidRPr="008E1736" w:rsidRDefault="00B843B1" w:rsidP="00E562A3">
            <w:pPr>
              <w:pStyle w:val="ab"/>
              <w:tabs>
                <w:tab w:val="left" w:pos="85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  </w:t>
            </w:r>
            <w:r w:rsidR="00E562A3"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ชุดทำคลอด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</w:t>
            </w:r>
            <w:r w:rsidR="00134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34392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ประกอบด้วย</w:t>
            </w:r>
          </w:p>
          <w:p w:rsidR="00E562A3" w:rsidRPr="008E1736" w:rsidRDefault="00B843B1" w:rsidP="00E562A3">
            <w:pPr>
              <w:pStyle w:val="1"/>
              <w:tabs>
                <w:tab w:val="left" w:pos="1276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ชุดทำคลอดปราศจากเชื้อ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405E1" w:rsidRPr="00E562A3" w:rsidRDefault="00B843B1" w:rsidP="008D2415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562A3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กะละมังหรือถาด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สำหรับรองรับรก</w:t>
            </w:r>
            <w:r w:rsidR="00E562A3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843B1" w:rsidRDefault="00B843B1" w:rsidP="008D2415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ถ้วย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ใบ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สำหรับใส่น้ำยาฆ่าเชื้อ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savlon</w:t>
            </w:r>
            <w:proofErr w:type="spellEnd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1:100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สำลีก้อนเล็ก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ก้อน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ชุบ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3% Boric acid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NSS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สำหรับเช็ดตา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สำลีก้อนใหญ่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ก้อน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ชุบ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70%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แอลกอฮอล์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Triple dye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สำหรับเช็ดสะดือ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ลูกสูบยางแดง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อัน สำหรับทารกแรกเกิด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เชือก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ยางรัดสายสะดือ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1-2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เส้น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(๕)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proofErr w:type="spellStart"/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ก๊อส</w:t>
            </w:r>
            <w:proofErr w:type="spellEnd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(๖)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สำลี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B843B1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(๗)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safe perineum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ผ้าสี่เหลี่ยมเจาะกลาง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ผืน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5D1D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Default="00BD5D1D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(๘) </w:t>
            </w:r>
            <w:r w:rsid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ผ้าเช็ดตัวหรือผ้า</w:t>
            </w:r>
            <w:proofErr w:type="spellStart"/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ก๊อส</w:t>
            </w:r>
            <w:proofErr w:type="spellEnd"/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สำหรับเช็ดตัวทารก</w:t>
            </w:r>
            <w:r w:rsidRP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</w:t>
            </w:r>
            <w:r w:rsidRPr="008D2415">
              <w:rPr>
                <w:rFonts w:ascii="TH SarabunIT๙" w:hAnsi="TH SarabunIT๙" w:cs="TH SarabunIT๙"/>
                <w:sz w:val="30"/>
                <w:szCs w:val="30"/>
                <w:cs/>
              </w:rPr>
              <w:t>ห้</w:t>
            </w:r>
            <w:r w:rsidRPr="008D241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แห้ง</w:t>
            </w:r>
            <w:r w:rsidR="008D2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8E1736" w:rsidRDefault="00B843B1" w:rsidP="00B843B1">
            <w:pPr>
              <w:pStyle w:val="1"/>
              <w:tabs>
                <w:tab w:val="left" w:pos="1134"/>
                <w:tab w:val="left" w:pos="1276"/>
                <w:tab w:val="left" w:pos="1418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66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ผ้าสี่เหลี่ยมที่สะอาด</w:t>
            </w:r>
          </w:p>
          <w:p w:rsidR="00B843B1" w:rsidRP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ผ้าคลุมหน้าท้อง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ผ้าปูรองก้น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843B1" w:rsidP="008D2415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ผ้ารองรับทารก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C6683B" w:rsidRDefault="00B843B1" w:rsidP="00B843B1">
            <w:pPr>
              <w:pStyle w:val="1"/>
              <w:tabs>
                <w:tab w:val="left" w:pos="1276"/>
                <w:tab w:val="left" w:pos="1418"/>
              </w:tabs>
              <w:ind w:right="59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66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4.๖.๓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6683B">
              <w:rPr>
                <w:rFonts w:ascii="TH SarabunIT๙" w:hAnsi="TH SarabunIT๙" w:cs="TH SarabunIT๙"/>
                <w:sz w:val="30"/>
                <w:szCs w:val="30"/>
                <w:cs/>
              </w:rPr>
              <w:t>ชุดเครื่องมือทำคลอดปราศจากเชื้อ</w:t>
            </w:r>
            <w:r w:rsidR="00C668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Pr="00C6683B">
              <w:rPr>
                <w:rFonts w:ascii="TH SarabunIT๙" w:hAnsi="TH SarabunIT๙" w:cs="TH SarabunIT๙"/>
                <w:sz w:val="30"/>
                <w:szCs w:val="30"/>
                <w:cs/>
              </w:rPr>
              <w:t>ระกอบด้วย</w:t>
            </w:r>
            <w:r w:rsidRPr="00C6683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B843B1" w:rsidRPr="00B843B1" w:rsidRDefault="00B843B1" w:rsidP="00BD5D1D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Sponge holding forceps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สำหรับคีบสำลีทำความสะอาดภายหลังการฟอกบริเวณอวัยวะสืบพันธุ์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843B1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กรรไกรตัดฝีเย็บ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Pr="00B843B1" w:rsidRDefault="00BD5D1D" w:rsidP="00B843B1">
            <w:pPr>
              <w:pStyle w:val="1"/>
              <w:tabs>
                <w:tab w:val="left" w:pos="1701"/>
                <w:tab w:val="left" w:pos="1985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(๓)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Long arterial forceps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Kocher clamps 2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สำหรับหนีบสายสะดือก่อนการตัดสายสะดือ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D5D1D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(๔) 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กรรไกรตัดสายสะดือ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43B1" w:rsidRPr="00B843B1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3B1" w:rsidRDefault="00BD5D1D" w:rsidP="00BD5D1D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B843B1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(๕)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Tooth forceps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Arterial forceps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าม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43B1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สำหรับเลื่อนยางรัดสายสะดือ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3B1" w:rsidRPr="00AE4C46" w:rsidRDefault="00B843B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5D1D" w:rsidRPr="00AE4C46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Pr="00AE4C46" w:rsidRDefault="00BD5D1D" w:rsidP="005F4F7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5D1D" w:rsidRPr="00AE4C46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D1D" w:rsidRPr="00AE4C46" w:rsidRDefault="00BD5D1D" w:rsidP="005F4F7B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D1D" w:rsidRPr="00AE4C46" w:rsidRDefault="00BD5D1D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(๖)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กรรไกรตัดไหม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8D2415">
            <w:pPr>
              <w:pStyle w:val="1"/>
              <w:tabs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(๗)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 xml:space="preserve">Needle holder 1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ด้าม พร้อมไหมเย็บแผล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8D24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8D24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4.๖.๔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น้ำยา ทำความสะอาดอวัยวะ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สืบพันธุ์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ของมารดา น้ำยาเช็ดตาเด็ก และน้ำยาเช็ดสะดือ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E1736" w:rsidRDefault="008D2415" w:rsidP="005F4F7B">
            <w:pPr>
              <w:widowControl w:val="0"/>
              <w:tabs>
                <w:tab w:val="left" w:pos="851"/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4.๗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ชุดตรวจหลังคลอด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 w:rsidR="00134392" w:rsidRPr="001343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(หากมีบริการ)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ประกอบด้วย</w:t>
            </w:r>
          </w:p>
          <w:p w:rsidR="008D2415" w:rsidRDefault="008D2415" w:rsidP="00FA10CC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5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theme="minorBidi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สายวัด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FA10CC">
            <w:pPr>
              <w:pStyle w:val="1"/>
              <w:tabs>
                <w:tab w:val="left" w:pos="1418"/>
                <w:tab w:val="left" w:pos="1701"/>
                <w:tab w:val="left" w:pos="1985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(๒)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กรรไกรตัดไหม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E1736" w:rsidRDefault="008D2415" w:rsidP="00C6683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ยาและเวชภัณฑ์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จำเป็น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โดยมีจำนวนรายการและปริมาณที่เพียงพอตามมาตรฐานการประกอบวิชาชีพ</w:t>
            </w:r>
            <w:r w:rsidRPr="008E17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มีฉลากที่ถูกต้องตามกฎหมายให้ตรวจสอบ  และ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ไม่มียาที่หมดอายุหรือเสื่อมสภาพ</w:t>
            </w:r>
            <w:r w:rsidRPr="008E17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หากมียาให้มีดังนี้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ไม่จำเป็นต้องมีครบทุกรายการแล้วแต่ความประสงค์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</w:p>
          <w:p w:rsidR="008D2415" w:rsidRPr="005F4F7B" w:rsidRDefault="008D2415" w:rsidP="00FA10CC">
            <w:pPr>
              <w:tabs>
                <w:tab w:val="left" w:pos="1276"/>
              </w:tabs>
              <w:autoSpaceDE w:val="0"/>
              <w:autoSpaceDN w:val="0"/>
              <w:adjustRightInd w:val="0"/>
              <w:ind w:right="59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Cordia New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๔.๘.๑</w:t>
            </w:r>
            <w:r w:rsidR="00FA10C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ยาสามัญประจำบ้านหรือยาตาราหลวง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มีข้อความระบุในฉลากยา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Default="008D2415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๔.๘.๒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ยาคุมกำเนิด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8E173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ประเภทรับประทาน</w:t>
            </w:r>
            <w:r w:rsidRPr="008E173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ยกเว้นยาคุมก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เนิดแบบฉุกเฉิน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โดยยาคุมกำเนิดต้องเป็น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สูตรมาตรฐานตามโครงการส่งเสริมการวางแผนครอบครัวของกระทรวงสาธารณสุข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(ประกอบด้วยตัวยา </w:t>
            </w:r>
            <w:r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 ชนิด คือ </w:t>
            </w:r>
          </w:p>
          <w:p w:rsidR="000B0B58" w:rsidRDefault="000B0B58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๑) </w:t>
            </w:r>
            <w:proofErr w:type="spellStart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Estinyl</w:t>
            </w:r>
            <w:proofErr w:type="spellEnd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estradiol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๐.๓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๐.๕ มิลลิกรัม และ </w:t>
            </w:r>
          </w:p>
          <w:p w:rsidR="008D2415" w:rsidRPr="000B0B58" w:rsidRDefault="000B0B58" w:rsidP="00B300B8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๒) </w:t>
            </w:r>
            <w:proofErr w:type="spellStart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Norgestrel</w:t>
            </w:r>
            <w:proofErr w:type="spellEnd"/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๐.๒๕ </w:t>
            </w:r>
            <w:r w:rsidR="008D2415"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–</w:t>
            </w:r>
            <w:r w:rsidR="008D24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๐.๕ มิลลิกรัม  </w:t>
            </w:r>
            <w:r w:rsidR="008D2415"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รายชื่อยาคุมกำเนิด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สูตรมาตรฐาน ๔ รายการหลัก </w:t>
            </w:r>
            <w:r w:rsidR="008D2415"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อาทิเช่น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proofErr w:type="spellStart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Microgest</w:t>
            </w:r>
            <w:proofErr w:type="spellEnd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(๒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Anna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(๓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proofErr w:type="spellStart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Microgynon</w:t>
            </w:r>
            <w:proofErr w:type="spellEnd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 xml:space="preserve"> ED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(๔</w:t>
            </w:r>
            <w:r w:rsidR="008D2415"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  <w:proofErr w:type="spellStart"/>
            <w:r w:rsidR="008D2415" w:rsidRPr="008E1736">
              <w:rPr>
                <w:rFonts w:ascii="TH SarabunPSK" w:hAnsi="TH SarabunPSK" w:cs="TH SarabunPSK"/>
                <w:sz w:val="32"/>
                <w:szCs w:val="32"/>
              </w:rPr>
              <w:t>Anamai</w:t>
            </w:r>
            <w:proofErr w:type="spellEnd"/>
            <w:r w:rsidR="008D2415" w:rsidRPr="008E1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2415"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8D2415"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58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Pr="000B0B58" w:rsidRDefault="000B0B58" w:rsidP="005F4F7B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ind w:right="-1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๔.๘.๓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ยาสมุนไพร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ที่ไม่ใช่ยาอันตราย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ถ้ามี</w:t>
            </w:r>
            <w:r w:rsidRPr="008E1736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5F4F7B">
            <w:pPr>
              <w:pStyle w:val="ab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4.๙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มีตู้หรือชั้นเก็บยาและเวชภัณฑ์เป็นสัดส่วน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5F4F7B" w:rsidRDefault="008D2415" w:rsidP="005F4F7B">
            <w:pPr>
              <w:pStyle w:val="ab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4.๑๐ 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มีตู้เย็นสำหรับเก็บวัคซีน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ชนิดรับประทาน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ตู้เย็น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ต้องมีการควบคุมอุณหภูมิ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เทอร์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มมิเตอร์วัดอุณหภูมิ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ตู้เย็น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B300B8">
            <w:pPr>
              <w:pStyle w:val="ab"/>
              <w:tabs>
                <w:tab w:val="left" w:pos="284"/>
                <w:tab w:val="left" w:pos="851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4.๑๑ กรณีมีการจ่ายยาเม็ด ต้อง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>มีอุปกรณ์นับเม็ดยาอย่างน้อยสองชุด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B300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4.๑๒ 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ซองยา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ภาชนะบรรจุยา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คลินิก ที่อยู่ (ตามที่ได้รับอนุญาต) เบอร์โทรศัพท์  ชื่อ - สกุล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 </w:t>
            </w:r>
            <w:r w:rsidRPr="00875B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5B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ชื่อยา วิธีใช้ </w:t>
            </w:r>
            <w:r w:rsidRPr="00875BD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 วัน เดือน ปี ที่</w:t>
            </w:r>
            <w:r w:rsidRPr="00875BD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ยาหมดอายุ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FA10CC" w:rsidRDefault="008D2415" w:rsidP="00C6683B">
            <w:pPr>
              <w:widowControl w:val="0"/>
              <w:autoSpaceDE w:val="0"/>
              <w:autoSpaceDN w:val="0"/>
              <w:adjustRightInd w:val="0"/>
              <w:ind w:right="59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4.๑๓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เครื่องมือ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อุปกรณ์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สำหรับควบคุมการติดเชื้อ</w:t>
            </w:r>
            <w:r w:rsidRPr="008E173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ในกรณีที่</w:t>
            </w:r>
            <w:r w:rsidRPr="00FA10CC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จำเป็นต้องใช้</w:t>
            </w:r>
          </w:p>
          <w:p w:rsidR="008D2415" w:rsidRDefault="008D2415" w:rsidP="000B0B5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Cordia New" w:hint="cs"/>
                <w:spacing w:val="-12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4.๑๓.1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เครื่องมือหรืออุปกรณ์ในการ</w:t>
            </w:r>
            <w:r w:rsidR="008D73E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ควบคุมการติดเชื้อ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เช่น 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หม้อต้ม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หม้อนึ่ง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หรือ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หม้อนึ่งอบความดันที่มีประสิทธิภาพในการ</w:t>
            </w:r>
            <w:r w:rsidR="000B0B5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ฆ่าเชื้อ </w:t>
            </w:r>
          </w:p>
          <w:p w:rsidR="000B0B58" w:rsidRPr="005F4F7B" w:rsidRDefault="000B0B58" w:rsidP="000B0B5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5F4F7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415" w:rsidRPr="00AE4C46" w:rsidTr="005F4F7B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AE4C46" w:rsidRDefault="008D2415" w:rsidP="005F4F7B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B58" w:rsidRPr="00AE4C46" w:rsidTr="005F4F7B">
        <w:trPr>
          <w:trHeight w:val="65"/>
          <w:jc w:val="center"/>
        </w:trPr>
        <w:tc>
          <w:tcPr>
            <w:tcW w:w="57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B58" w:rsidRPr="00AE4C46" w:rsidRDefault="000B0B58" w:rsidP="005F4F7B">
            <w:pPr>
              <w:pStyle w:val="ab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4.๑๓.๒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ตู้สำหรับเก็บ</w:t>
            </w:r>
            <w:r w:rsidRPr="008E1736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 xml:space="preserve">เครื่องมือที่ปราศจากเชื้อแล้ว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และ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แสดงรายละเอียดของเครื่องมือ หรืออุปกรณ์ที่ปราศจากเชื้อ เช่น ระบุวัน เดือน ปี ที่นึ่ง/ เปลี่ยนน้ำยา/ ผลิต /และหมดอายุ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B58" w:rsidRPr="00AE4C46" w:rsidRDefault="000B0B58" w:rsidP="005F4F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5F4F7B" w:rsidRDefault="008D2415" w:rsidP="005F4F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-1"/>
              <w:rPr>
                <w:rFonts w:ascii="TH SarabunIT๙" w:hAnsi="TH SarabunIT๙" w:cs="TH SarabunIT๙"/>
                <w:strike/>
                <w:spacing w:val="-6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   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4.๑๓.๓ จัดทำคู่มือหรือแผนภูมิ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th-TH"/>
              </w:rPr>
              <w:t>การทำความสะอาดและทำให้เครื่องมือปราศจากเชื้อ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875BDD" w:rsidRDefault="008D2415" w:rsidP="003E4DB9">
            <w:pPr>
              <w:pStyle w:val="ab"/>
              <w:tabs>
                <w:tab w:val="left" w:pos="85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4.๑๔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แนวทางการ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ช่วยชีวิตฉุกเฉินเบื้องต้น</w:t>
            </w:r>
            <w:r w:rsidRPr="008E173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ที่ต้องจัดให้มี</w:t>
            </w:r>
            <w:r w:rsidRPr="008E173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สำหรับ</w:t>
            </w:r>
            <w:r w:rsidRPr="00875BD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คลินิก</w:t>
            </w:r>
            <w:r w:rsidRPr="00875B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การพยาบาลและการผดุงครรภ์</w:t>
            </w:r>
          </w:p>
          <w:p w:rsidR="008D2415" w:rsidRPr="003E4DB9" w:rsidRDefault="008D2415" w:rsidP="003E4DB9">
            <w:pPr>
              <w:pStyle w:val="ab"/>
              <w:tabs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๔.๑๔.๑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ถุงบีบลมเพื่อช่วยหายใจพร้อมหน้ากากครอบช่วยการหายใจ (</w:t>
            </w:r>
            <w:proofErr w:type="spellStart"/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Ambubag</w:t>
            </w:r>
            <w:proofErr w:type="spellEnd"/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C6683B">
            <w:pPr>
              <w:pStyle w:val="ab"/>
              <w:tabs>
                <w:tab w:val="left" w:pos="1134"/>
                <w:tab w:val="left" w:pos="1276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8E173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๑๔.๒</w:t>
            </w:r>
            <w:r w:rsidRPr="008E1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มีแผนและขั้นตอนการส่งต่อผู้ป่วยกรณีฉุกเฉิน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Default="008D2415" w:rsidP="00FA10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8E17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(๑) มีเบอร์โทรศัพท์ฉุกเฉินติดต่อโรงพยาบาลหรือสถานพยาบาลที่มีศักยภาพสูงกว่าในการช่วยฟื้นคืนชีพ  ติดไว้ในที่เห็นได้ชัดเจน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2415" w:rsidRPr="00AE4C4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415" w:rsidRPr="000B0B58" w:rsidRDefault="008D2415" w:rsidP="00FA10C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</w:t>
            </w:r>
            <w:r w:rsidR="00FA10C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8E173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415" w:rsidRPr="00AE4C46" w:rsidRDefault="008D241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0B0B58" w:rsidP="003318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D5E"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936FD" w:rsidRPr="00AE4C46" w:rsidRDefault="003936FD" w:rsidP="003936FD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0B0B58" w:rsidRPr="00A21AFC" w:rsidRDefault="000B0B58" w:rsidP="000B0B5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8D73E1">
        <w:rPr>
          <w:rFonts w:ascii="TH SarabunIT๙" w:hAnsi="TH SarabunIT๙" w:cs="TH SarabunIT๙" w:hint="cs"/>
          <w:sz w:val="32"/>
          <w:szCs w:val="32"/>
          <w:cs/>
        </w:rPr>
        <w:t>ผู้ปฏิบัติงานของ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สถานพยาบาล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0B0B58" w:rsidRPr="00A21AFC" w:rsidRDefault="000B0B58" w:rsidP="000B0B5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Pr="00A21AFC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AE4C46" w:rsidRDefault="00DC2AA6" w:rsidP="00196AB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AE4C46" w:rsidSect="00AE4C46">
      <w:headerReference w:type="default" r:id="rId9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10" w:rsidRDefault="006D4710" w:rsidP="00D114A4">
      <w:r>
        <w:separator/>
      </w:r>
    </w:p>
  </w:endnote>
  <w:endnote w:type="continuationSeparator" w:id="0">
    <w:p w:rsidR="006D4710" w:rsidRDefault="006D4710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10" w:rsidRDefault="006D4710" w:rsidP="00D114A4">
      <w:r>
        <w:separator/>
      </w:r>
    </w:p>
  </w:footnote>
  <w:footnote w:type="continuationSeparator" w:id="0">
    <w:p w:rsidR="006D4710" w:rsidRDefault="006D4710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8D2415" w:rsidRDefault="008D2415">
        <w:pPr>
          <w:pStyle w:val="a5"/>
          <w:jc w:val="right"/>
        </w:pPr>
      </w:p>
      <w:p w:rsidR="008D2415" w:rsidRDefault="008D2415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  <w:r w:rsidR="00FA400B" w:rsidRPr="007152BD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FA400B" w:rsidRPr="007152BD">
          <w:rPr>
            <w:rFonts w:ascii="TH SarabunIT๙" w:hAnsi="TH SarabunIT๙" w:cs="TH SarabunIT๙"/>
            <w:sz w:val="28"/>
          </w:rPr>
          <w:fldChar w:fldCharType="separate"/>
        </w:r>
        <w:r w:rsidR="00822DD5" w:rsidRPr="00822DD5">
          <w:rPr>
            <w:rFonts w:ascii="TH SarabunIT๙" w:hAnsi="TH SarabunIT๙" w:cs="TH SarabunIT๙"/>
            <w:noProof/>
            <w:sz w:val="28"/>
            <w:lang w:val="th-TH"/>
          </w:rPr>
          <w:t>4</w:t>
        </w:r>
        <w:r w:rsidR="00FA400B"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8D2415" w:rsidRDefault="008D2415" w:rsidP="00D114A4">
    <w:pPr>
      <w:pStyle w:val="a5"/>
    </w:pPr>
  </w:p>
  <w:p w:rsidR="008D2415" w:rsidRPr="00D114A4" w:rsidRDefault="008D2415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67E6B"/>
    <w:rsid w:val="0007062A"/>
    <w:rsid w:val="00072457"/>
    <w:rsid w:val="000727C7"/>
    <w:rsid w:val="00074A6D"/>
    <w:rsid w:val="00074BB2"/>
    <w:rsid w:val="00076161"/>
    <w:rsid w:val="00076CD8"/>
    <w:rsid w:val="00076E24"/>
    <w:rsid w:val="00077DFE"/>
    <w:rsid w:val="00081400"/>
    <w:rsid w:val="0008162C"/>
    <w:rsid w:val="000841AD"/>
    <w:rsid w:val="00084FA3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0B58"/>
    <w:rsid w:val="000B407F"/>
    <w:rsid w:val="000B56D3"/>
    <w:rsid w:val="000B6442"/>
    <w:rsid w:val="000B692A"/>
    <w:rsid w:val="000B6B94"/>
    <w:rsid w:val="000B6FB0"/>
    <w:rsid w:val="000C0F87"/>
    <w:rsid w:val="000C1D5E"/>
    <w:rsid w:val="000C3CC9"/>
    <w:rsid w:val="000C4A27"/>
    <w:rsid w:val="000C5754"/>
    <w:rsid w:val="000C6922"/>
    <w:rsid w:val="000C6EA6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4392"/>
    <w:rsid w:val="00134B7E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5515F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3C3"/>
    <w:rsid w:val="00191F04"/>
    <w:rsid w:val="0019222A"/>
    <w:rsid w:val="00192DEC"/>
    <w:rsid w:val="00193730"/>
    <w:rsid w:val="00196797"/>
    <w:rsid w:val="00196AB2"/>
    <w:rsid w:val="00197F9C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16A4"/>
    <w:rsid w:val="00203625"/>
    <w:rsid w:val="002046B9"/>
    <w:rsid w:val="002074D0"/>
    <w:rsid w:val="00207631"/>
    <w:rsid w:val="002077B7"/>
    <w:rsid w:val="002119B2"/>
    <w:rsid w:val="00212D00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1B33"/>
    <w:rsid w:val="00313672"/>
    <w:rsid w:val="0031412B"/>
    <w:rsid w:val="00315052"/>
    <w:rsid w:val="00316E43"/>
    <w:rsid w:val="00316E8B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2F64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1E4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4DB9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424F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5510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4ACA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6A44"/>
    <w:rsid w:val="00587CD5"/>
    <w:rsid w:val="005920D3"/>
    <w:rsid w:val="00592749"/>
    <w:rsid w:val="005943E4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4F7B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1FAB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4710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65E1"/>
    <w:rsid w:val="007D7DC2"/>
    <w:rsid w:val="007E0681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2DD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1731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2415"/>
    <w:rsid w:val="008D4A60"/>
    <w:rsid w:val="008D6572"/>
    <w:rsid w:val="008D6A98"/>
    <w:rsid w:val="008D73CD"/>
    <w:rsid w:val="008D73E1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8F7974"/>
    <w:rsid w:val="00900446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534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8602C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2DA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A3504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0B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C97"/>
    <w:rsid w:val="00B81EE2"/>
    <w:rsid w:val="00B843B1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5D1D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83B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38C7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2DDB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1A9E"/>
    <w:rsid w:val="00DF23CA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3D3B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2A3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268B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2925"/>
    <w:rsid w:val="00E94351"/>
    <w:rsid w:val="00E95264"/>
    <w:rsid w:val="00E957AE"/>
    <w:rsid w:val="00E95BB6"/>
    <w:rsid w:val="00E9755A"/>
    <w:rsid w:val="00EA0949"/>
    <w:rsid w:val="00EA1754"/>
    <w:rsid w:val="00EA1CEC"/>
    <w:rsid w:val="00EA2EDC"/>
    <w:rsid w:val="00EA718D"/>
    <w:rsid w:val="00EB15D3"/>
    <w:rsid w:val="00EB190A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CFC"/>
    <w:rsid w:val="00F97F70"/>
    <w:rsid w:val="00FA0389"/>
    <w:rsid w:val="00FA10CC"/>
    <w:rsid w:val="00FA34B8"/>
    <w:rsid w:val="00FA400B"/>
    <w:rsid w:val="00FA5D4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  <w:style w:type="paragraph" w:customStyle="1" w:styleId="1">
    <w:name w:val="ปกติ1"/>
    <w:basedOn w:val="Default"/>
    <w:next w:val="Default"/>
    <w:uiPriority w:val="99"/>
    <w:rsid w:val="00E562A3"/>
    <w:pPr>
      <w:jc w:val="left"/>
    </w:pPr>
    <w:rPr>
      <w:rFonts w:ascii="Angsana New" w:hAnsi="Angsana New" w:cs="Angsana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A149-04B3-4D86-89D9-361FD571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10</Pages>
  <Words>2626</Words>
  <Characters>14970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100</cp:lastModifiedBy>
  <cp:revision>22</cp:revision>
  <cp:lastPrinted>2017-08-11T03:09:00Z</cp:lastPrinted>
  <dcterms:created xsi:type="dcterms:W3CDTF">2017-07-11T06:27:00Z</dcterms:created>
  <dcterms:modified xsi:type="dcterms:W3CDTF">2020-02-14T07:26:00Z</dcterms:modified>
</cp:coreProperties>
</file>